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9" w:rsidRPr="00EE54E8" w:rsidRDefault="00B7009E" w:rsidP="00EE54E8">
      <w:pPr>
        <w:jc w:val="center"/>
        <w:rPr>
          <w:b/>
          <w:sz w:val="28"/>
          <w:szCs w:val="28"/>
        </w:rPr>
      </w:pPr>
      <w:r w:rsidRPr="00EE54E8">
        <w:rPr>
          <w:b/>
          <w:sz w:val="28"/>
          <w:szCs w:val="28"/>
        </w:rPr>
        <w:t>Zapytanie ofertowe</w:t>
      </w:r>
    </w:p>
    <w:p w:rsidR="00B7009E" w:rsidRDefault="00B7009E"/>
    <w:p w:rsidR="00B7009E" w:rsidRPr="00EE54E8" w:rsidRDefault="00EE54E8" w:rsidP="00B7009E">
      <w:pPr>
        <w:pStyle w:val="Akapitzlist"/>
        <w:numPr>
          <w:ilvl w:val="0"/>
          <w:numId w:val="1"/>
        </w:numPr>
        <w:rPr>
          <w:b/>
        </w:rPr>
      </w:pPr>
      <w:r>
        <w:t>Zamawiający</w:t>
      </w:r>
      <w:proofErr w:type="gramStart"/>
      <w:r>
        <w:t>;</w:t>
      </w:r>
      <w:r>
        <w:br/>
      </w:r>
      <w:bookmarkStart w:id="0" w:name="_GoBack"/>
      <w:bookmarkEnd w:id="0"/>
      <w:r>
        <w:t xml:space="preserve"> ·</w:t>
      </w:r>
      <w:r w:rsidR="00B7009E" w:rsidRPr="00EE54E8">
        <w:rPr>
          <w:b/>
        </w:rPr>
        <w:t>Samodzielny</w:t>
      </w:r>
      <w:proofErr w:type="gramEnd"/>
      <w:r w:rsidR="00B7009E" w:rsidRPr="00EE54E8">
        <w:rPr>
          <w:b/>
        </w:rPr>
        <w:t xml:space="preserve"> Publiczny Zakład Opieki zdrowotnej w Augustowie </w:t>
      </w:r>
    </w:p>
    <w:p w:rsidR="00B7009E" w:rsidRPr="00EE54E8" w:rsidRDefault="00B7009E" w:rsidP="00B7009E">
      <w:pPr>
        <w:pStyle w:val="Akapitzlist"/>
        <w:rPr>
          <w:b/>
        </w:rPr>
      </w:pPr>
      <w:r w:rsidRPr="00EE54E8">
        <w:rPr>
          <w:b/>
        </w:rPr>
        <w:t xml:space="preserve">16-300 Augustów ul. Szpitalna 12 </w:t>
      </w:r>
    </w:p>
    <w:p w:rsidR="00B7009E" w:rsidRPr="00EE54E8" w:rsidRDefault="00B7009E" w:rsidP="00B7009E">
      <w:pPr>
        <w:pStyle w:val="Akapitzlist"/>
        <w:rPr>
          <w:b/>
        </w:rPr>
      </w:pPr>
    </w:p>
    <w:p w:rsidR="00B7009E" w:rsidRDefault="00B7009E" w:rsidP="00B7009E">
      <w:pPr>
        <w:pStyle w:val="Akapitzlist"/>
      </w:pPr>
      <w:r>
        <w:t xml:space="preserve">W związku z prowadzonym postępowaniem o </w:t>
      </w:r>
      <w:r w:rsidR="00EE54E8">
        <w:t>wartości nie</w:t>
      </w:r>
      <w:r>
        <w:t xml:space="preserve"> większej niż 30 000 euro zaprasza do złożenia oferty na </w:t>
      </w:r>
      <w:proofErr w:type="gramStart"/>
      <w:r>
        <w:t>wykonanie  zadania</w:t>
      </w:r>
      <w:proofErr w:type="gramEnd"/>
      <w:r>
        <w:t xml:space="preserve"> </w:t>
      </w:r>
      <w:proofErr w:type="spellStart"/>
      <w:r>
        <w:t>pt</w:t>
      </w:r>
      <w:proofErr w:type="spellEnd"/>
      <w:r>
        <w:t>;</w:t>
      </w:r>
    </w:p>
    <w:p w:rsidR="00B7009E" w:rsidRDefault="00B7009E" w:rsidP="00B7009E">
      <w:pPr>
        <w:pStyle w:val="Akapitzlist"/>
      </w:pPr>
      <w:r>
        <w:t xml:space="preserve">„Opracowanie Instrukcji Bezpieczeństwa </w:t>
      </w:r>
      <w:r w:rsidR="00EE54E8">
        <w:t>Pożarowego dla</w:t>
      </w:r>
      <w:r>
        <w:t xml:space="preserve"> potrzeb SP ZOZ w Augustowie </w:t>
      </w:r>
    </w:p>
    <w:p w:rsidR="00B7009E" w:rsidRDefault="00B7009E" w:rsidP="00B7009E">
      <w:pPr>
        <w:pStyle w:val="Akapitzlist"/>
        <w:numPr>
          <w:ilvl w:val="0"/>
          <w:numId w:val="1"/>
        </w:numPr>
      </w:pPr>
      <w:r>
        <w:t xml:space="preserve">Termin realizacji </w:t>
      </w:r>
      <w:proofErr w:type="gramStart"/>
      <w:r>
        <w:t>zamówienia;  20 dni</w:t>
      </w:r>
      <w:proofErr w:type="gramEnd"/>
      <w:r>
        <w:t xml:space="preserve"> od daty podpisania umowy.</w:t>
      </w:r>
    </w:p>
    <w:p w:rsidR="00B7009E" w:rsidRDefault="00B7009E" w:rsidP="00B7009E">
      <w:pPr>
        <w:pStyle w:val="Akapitzlist"/>
        <w:numPr>
          <w:ilvl w:val="0"/>
          <w:numId w:val="1"/>
        </w:numPr>
      </w:pPr>
      <w:r>
        <w:t xml:space="preserve">Osobowy wskazane </w:t>
      </w:r>
      <w:r w:rsidR="00EE54E8">
        <w:t xml:space="preserve">do </w:t>
      </w:r>
      <w:proofErr w:type="gramStart"/>
      <w:r w:rsidR="00EE54E8">
        <w:t>kontaktu</w:t>
      </w:r>
      <w:r>
        <w:t xml:space="preserve"> ; </w:t>
      </w:r>
      <w:proofErr w:type="gramEnd"/>
      <w:r>
        <w:t>Waldemar Zalewski</w:t>
      </w:r>
      <w:r w:rsidR="007545B8">
        <w:t xml:space="preserve"> tel. 691693350</w:t>
      </w:r>
      <w:r>
        <w:t xml:space="preserve"> </w:t>
      </w:r>
      <w:r w:rsidR="007545B8">
        <w:t>, Jerzy Mazur 87/6444261</w:t>
      </w:r>
    </w:p>
    <w:p w:rsidR="00B7009E" w:rsidRDefault="00B7009E" w:rsidP="00B7009E">
      <w:pPr>
        <w:pStyle w:val="Akapitzlist"/>
        <w:numPr>
          <w:ilvl w:val="0"/>
          <w:numId w:val="1"/>
        </w:numPr>
      </w:pPr>
      <w:r>
        <w:t xml:space="preserve">Kryteria wyboru </w:t>
      </w:r>
      <w:proofErr w:type="gramStart"/>
      <w:r>
        <w:t xml:space="preserve">oferty ; 100 </w:t>
      </w:r>
      <w:proofErr w:type="gramEnd"/>
      <w:r>
        <w:t xml:space="preserve">cena </w:t>
      </w:r>
    </w:p>
    <w:p w:rsidR="00B7009E" w:rsidRDefault="00B7009E" w:rsidP="00B7009E">
      <w:pPr>
        <w:pStyle w:val="Akapitzlist"/>
        <w:numPr>
          <w:ilvl w:val="0"/>
          <w:numId w:val="1"/>
        </w:numPr>
      </w:pPr>
      <w:r>
        <w:t xml:space="preserve">Zakres </w:t>
      </w:r>
      <w:proofErr w:type="gramStart"/>
      <w:r>
        <w:t xml:space="preserve">zamówienia ; </w:t>
      </w:r>
      <w:proofErr w:type="gramEnd"/>
      <w:r>
        <w:t xml:space="preserve">opis przedmiotu zamówienia </w:t>
      </w:r>
    </w:p>
    <w:p w:rsidR="00B7009E" w:rsidRDefault="00B7009E" w:rsidP="00B7009E">
      <w:pPr>
        <w:pStyle w:val="Akapitzlist"/>
        <w:rPr>
          <w:b/>
        </w:rPr>
      </w:pPr>
      <w:proofErr w:type="gramStart"/>
      <w:r w:rsidRPr="00B7009E">
        <w:rPr>
          <w:b/>
        </w:rPr>
        <w:t>Przedmiotem  zamówienia</w:t>
      </w:r>
      <w:proofErr w:type="gramEnd"/>
      <w:r w:rsidRPr="00B7009E">
        <w:rPr>
          <w:b/>
        </w:rPr>
        <w:t xml:space="preserve"> jest opracowanie Instrukcji  Bezpieczeństwa Pożarowego  dla budynków SP ZOZ w Augustowie , ul. Szpitalna 12 w Augustowie</w:t>
      </w:r>
      <w:r>
        <w:rPr>
          <w:b/>
        </w:rPr>
        <w:t>.</w:t>
      </w:r>
    </w:p>
    <w:p w:rsidR="00B7009E" w:rsidRDefault="00B7009E" w:rsidP="00B7009E">
      <w:pPr>
        <w:pStyle w:val="Akapitzlist"/>
        <w:rPr>
          <w:b/>
        </w:rPr>
      </w:pPr>
    </w:p>
    <w:p w:rsidR="00B7009E" w:rsidRDefault="00B7009E" w:rsidP="00B7009E">
      <w:pPr>
        <w:pStyle w:val="Akapitzlist"/>
      </w:pPr>
      <w:r>
        <w:t xml:space="preserve">Przedmiotowe budynki składają </w:t>
      </w:r>
      <w:proofErr w:type="gramStart"/>
      <w:r>
        <w:t>się ;</w:t>
      </w:r>
      <w:proofErr w:type="gramEnd"/>
    </w:p>
    <w:p w:rsidR="00B7009E" w:rsidRPr="00B7009E" w:rsidRDefault="00B7009E" w:rsidP="00B7009E">
      <w:pPr>
        <w:pStyle w:val="Akapitzlist"/>
        <w:numPr>
          <w:ilvl w:val="0"/>
          <w:numId w:val="2"/>
        </w:numPr>
        <w:rPr>
          <w:b/>
        </w:rPr>
      </w:pPr>
      <w:r>
        <w:t xml:space="preserve">Budynek główny składa się z czterech kondygnacji </w:t>
      </w:r>
      <w:r w:rsidR="003F4FF0">
        <w:t>nadziemnych;</w:t>
      </w:r>
    </w:p>
    <w:p w:rsidR="00B7009E" w:rsidRDefault="00B7009E" w:rsidP="00B7009E">
      <w:pPr>
        <w:pStyle w:val="Akapitzlist"/>
        <w:ind w:left="1080"/>
      </w:pPr>
      <w:r>
        <w:t>- parter,</w:t>
      </w:r>
    </w:p>
    <w:p w:rsidR="00B7009E" w:rsidRDefault="007137AE" w:rsidP="00B7009E">
      <w:pPr>
        <w:pStyle w:val="Akapitzlist"/>
        <w:ind w:left="1080"/>
      </w:pPr>
      <w:r>
        <w:t xml:space="preserve">- </w:t>
      </w:r>
      <w:r w:rsidR="00B7009E">
        <w:t xml:space="preserve">I </w:t>
      </w:r>
      <w:proofErr w:type="gramStart"/>
      <w:r w:rsidR="00B7009E">
        <w:t xml:space="preserve">piętro , </w:t>
      </w:r>
      <w:proofErr w:type="gramEnd"/>
    </w:p>
    <w:p w:rsidR="007137AE" w:rsidRDefault="007137AE" w:rsidP="00B7009E">
      <w:pPr>
        <w:pStyle w:val="Akapitzlist"/>
        <w:ind w:left="1080"/>
      </w:pPr>
      <w:r>
        <w:t xml:space="preserve">- </w:t>
      </w:r>
      <w:r w:rsidR="00B7009E">
        <w:t xml:space="preserve">II piętro </w:t>
      </w:r>
    </w:p>
    <w:p w:rsidR="007137AE" w:rsidRDefault="007137AE" w:rsidP="00B7009E">
      <w:pPr>
        <w:pStyle w:val="Akapitzlist"/>
        <w:ind w:left="1080"/>
      </w:pPr>
      <w:proofErr w:type="gramStart"/>
      <w:r>
        <w:t>-  III</w:t>
      </w:r>
      <w:proofErr w:type="gramEnd"/>
      <w:r>
        <w:t xml:space="preserve"> piętro</w:t>
      </w:r>
    </w:p>
    <w:p w:rsidR="007137AE" w:rsidRDefault="007137AE" w:rsidP="00B7009E">
      <w:pPr>
        <w:pStyle w:val="Akapitzlist"/>
        <w:ind w:left="1080"/>
      </w:pPr>
      <w:r>
        <w:t>Budynek całkowicie podpiwniczony.</w:t>
      </w:r>
    </w:p>
    <w:p w:rsidR="007137AE" w:rsidRDefault="007137AE" w:rsidP="00B7009E">
      <w:pPr>
        <w:pStyle w:val="Akapitzlist"/>
        <w:ind w:left="1080"/>
      </w:pPr>
      <w:r>
        <w:t>Kubatura budynku – 27 047,50 m3</w:t>
      </w:r>
    </w:p>
    <w:p w:rsidR="007137AE" w:rsidRDefault="007137AE" w:rsidP="00B7009E">
      <w:pPr>
        <w:pStyle w:val="Akapitzlist"/>
        <w:ind w:left="1080"/>
      </w:pPr>
      <w:r>
        <w:t>Powierzchnia użytkowa 7 964,83 m2</w:t>
      </w:r>
    </w:p>
    <w:p w:rsidR="00B7009E" w:rsidRDefault="007137AE" w:rsidP="007137AE">
      <w:pPr>
        <w:pStyle w:val="Akapitzlist"/>
        <w:numPr>
          <w:ilvl w:val="0"/>
          <w:numId w:val="2"/>
        </w:numPr>
      </w:pPr>
      <w:r w:rsidRPr="007137AE">
        <w:t xml:space="preserve">Budynek pawilonu </w:t>
      </w:r>
      <w:r w:rsidR="00EE54E8" w:rsidRPr="007137AE">
        <w:t>leczniczo-zabiegowego składa</w:t>
      </w:r>
      <w:r>
        <w:t xml:space="preserve"> się z czterech kondygnacji </w:t>
      </w:r>
    </w:p>
    <w:p w:rsidR="007137AE" w:rsidRDefault="007137AE" w:rsidP="007137AE">
      <w:pPr>
        <w:pStyle w:val="Akapitzlist"/>
        <w:ind w:left="1080"/>
      </w:pPr>
      <w:r>
        <w:t xml:space="preserve">- parter </w:t>
      </w:r>
    </w:p>
    <w:p w:rsidR="007137AE" w:rsidRDefault="007137AE" w:rsidP="007137AE">
      <w:pPr>
        <w:pStyle w:val="Akapitzlist"/>
        <w:ind w:left="1080"/>
      </w:pPr>
      <w:r>
        <w:t>- I piętro</w:t>
      </w:r>
    </w:p>
    <w:p w:rsidR="007137AE" w:rsidRDefault="007137AE" w:rsidP="007137AE">
      <w:pPr>
        <w:pStyle w:val="Akapitzlist"/>
        <w:ind w:left="1080"/>
      </w:pPr>
      <w:r>
        <w:t xml:space="preserve">- II piętro </w:t>
      </w:r>
    </w:p>
    <w:p w:rsidR="007137AE" w:rsidRDefault="007137AE" w:rsidP="007137AE">
      <w:pPr>
        <w:pStyle w:val="Akapitzlist"/>
        <w:ind w:left="1080"/>
      </w:pPr>
      <w:r>
        <w:t xml:space="preserve">- III piętro </w:t>
      </w:r>
    </w:p>
    <w:p w:rsidR="007137AE" w:rsidRDefault="007137AE" w:rsidP="007137AE">
      <w:pPr>
        <w:pStyle w:val="Akapitzlist"/>
        <w:ind w:left="1080"/>
      </w:pPr>
      <w:r>
        <w:t>Budynek całkowicie podpiwniczony.</w:t>
      </w:r>
    </w:p>
    <w:p w:rsidR="007137AE" w:rsidRDefault="007137AE" w:rsidP="007137AE">
      <w:pPr>
        <w:pStyle w:val="Akapitzlist"/>
        <w:ind w:left="1080"/>
      </w:pPr>
      <w:r>
        <w:t>Kubatura budynku –</w:t>
      </w:r>
      <w:r>
        <w:t xml:space="preserve"> 11</w:t>
      </w:r>
      <w:r>
        <w:t> </w:t>
      </w:r>
      <w:r>
        <w:t>980</w:t>
      </w:r>
      <w:r>
        <w:t>,50 m3</w:t>
      </w:r>
    </w:p>
    <w:p w:rsidR="007137AE" w:rsidRDefault="007137AE" w:rsidP="007137AE">
      <w:pPr>
        <w:pStyle w:val="Akapitzlist"/>
        <w:ind w:left="1080"/>
      </w:pPr>
      <w:r>
        <w:t xml:space="preserve">Powierzchnia użytkowa </w:t>
      </w:r>
      <w:r>
        <w:t>2</w:t>
      </w:r>
      <w:r>
        <w:t> </w:t>
      </w:r>
      <w:r>
        <w:t>198</w:t>
      </w:r>
      <w:r>
        <w:t>,</w:t>
      </w:r>
      <w:r>
        <w:t>60</w:t>
      </w:r>
      <w:r>
        <w:t xml:space="preserve"> m2</w:t>
      </w:r>
    </w:p>
    <w:p w:rsidR="007137AE" w:rsidRDefault="007137AE" w:rsidP="007137AE">
      <w:r>
        <w:t xml:space="preserve">Zamawiający dysponuje rzutami budynku głównego w </w:t>
      </w:r>
      <w:proofErr w:type="spellStart"/>
      <w:r>
        <w:t>dwg</w:t>
      </w:r>
      <w:proofErr w:type="spellEnd"/>
      <w:r>
        <w:t>, budynku pawilony w formie papierowej.</w:t>
      </w:r>
    </w:p>
    <w:p w:rsidR="007137AE" w:rsidRDefault="007137AE" w:rsidP="007137AE"/>
    <w:p w:rsidR="007137AE" w:rsidRDefault="007137AE" w:rsidP="007137AE">
      <w:r>
        <w:t xml:space="preserve">Instrukcja Bezpieczeństwa pożarowego powinna </w:t>
      </w:r>
      <w:proofErr w:type="gramStart"/>
      <w:r>
        <w:t>zawierać  pełen</w:t>
      </w:r>
      <w:proofErr w:type="gramEnd"/>
      <w:r>
        <w:t xml:space="preserve"> zakres wynikający z § 6 Rozporządzenia  Ministra Spraw Wewnętrznych i Administracji z dnia 7 czerwca 2010 roku w sprawie ochrony przeciwpożarowej budynków, innych obiektów budowlanych i terenów ( Dz.U z 2010 roku  nr. 109 poz. 719 ).</w:t>
      </w:r>
    </w:p>
    <w:p w:rsidR="003F4FF0" w:rsidRDefault="007137AE" w:rsidP="007137AE">
      <w:r>
        <w:t xml:space="preserve">Instrukcje Bezpieczeństwa Pożarowego należy opracować w formie papierowej i elektronicznej ( 3 egz. + </w:t>
      </w:r>
      <w:r w:rsidR="003F4FF0">
        <w:t>płyta CD w formie edytowalnej)</w:t>
      </w:r>
    </w:p>
    <w:p w:rsidR="003F4FF0" w:rsidRDefault="003F4FF0" w:rsidP="007137AE">
      <w:r>
        <w:lastRenderedPageBreak/>
        <w:t xml:space="preserve">Zamawiający zaleca przeprowadzenie wizji lokalnej w miejscu dotyczącym przedmiotu </w:t>
      </w:r>
      <w:r w:rsidR="007545B8">
        <w:t>zamówienia przed</w:t>
      </w:r>
      <w:r>
        <w:t xml:space="preserve"> przystąpieniem do przygotowania </w:t>
      </w:r>
      <w:r w:rsidR="007545B8">
        <w:t xml:space="preserve">oferty, </w:t>
      </w:r>
      <w:r>
        <w:t>po uprzednim uzgodnieniu jej terminu z przedstawicielem zamawiającego ( tel.876444261)</w:t>
      </w:r>
    </w:p>
    <w:p w:rsidR="003F4FF0" w:rsidRDefault="003F4FF0" w:rsidP="003F4FF0">
      <w:pPr>
        <w:pStyle w:val="Akapitzlist"/>
        <w:numPr>
          <w:ilvl w:val="0"/>
          <w:numId w:val="1"/>
        </w:numPr>
      </w:pPr>
      <w:proofErr w:type="gramStart"/>
      <w:r>
        <w:t>Wymagania jakie</w:t>
      </w:r>
      <w:proofErr w:type="gramEnd"/>
      <w:r>
        <w:t xml:space="preserve"> powinni spełniać wykonawcy </w:t>
      </w:r>
      <w:r w:rsidR="007545B8">
        <w:t>zamówienia w</w:t>
      </w:r>
      <w:r>
        <w:t xml:space="preserve"> zakresie dokumentów i </w:t>
      </w:r>
      <w:r w:rsidR="007545B8">
        <w:t>oświadczeń.</w:t>
      </w:r>
    </w:p>
    <w:p w:rsidR="003F4FF0" w:rsidRPr="007545B8" w:rsidRDefault="003F4FF0" w:rsidP="003F4FF0">
      <w:pPr>
        <w:pStyle w:val="Akapitzlist"/>
        <w:rPr>
          <w:b/>
        </w:rPr>
      </w:pPr>
      <w:r w:rsidRPr="007545B8">
        <w:rPr>
          <w:b/>
        </w:rPr>
        <w:t>Doświadczenie zawodowe;</w:t>
      </w:r>
    </w:p>
    <w:p w:rsidR="007137AE" w:rsidRDefault="003F4FF0" w:rsidP="003F4FF0">
      <w:pPr>
        <w:pStyle w:val="Akapitzlist"/>
      </w:pPr>
      <w:proofErr w:type="gramStart"/>
      <w:r>
        <w:t>Warunek  Zamawiający</w:t>
      </w:r>
      <w:proofErr w:type="gramEnd"/>
      <w:r>
        <w:t xml:space="preserve"> uzna za spełniający  jeżeli wykonawca zrealizował – </w:t>
      </w:r>
      <w:r w:rsidRPr="00260899">
        <w:rPr>
          <w:b/>
        </w:rPr>
        <w:t>w okresie ostatnich trzech lat przed upływem terminu składania ofer</w:t>
      </w:r>
      <w:r>
        <w:t xml:space="preserve">t , a jeżeli okres prowadzenia </w:t>
      </w:r>
      <w:r w:rsidR="005875D1">
        <w:t xml:space="preserve">działalności jest krótszy – </w:t>
      </w:r>
      <w:r w:rsidR="005875D1" w:rsidRPr="00260899">
        <w:rPr>
          <w:b/>
        </w:rPr>
        <w:t>w tym okresie , co najmniej  jedną usługę</w:t>
      </w:r>
      <w:r w:rsidR="005875D1">
        <w:t xml:space="preserve">, której przedmiotem zamówienia była usługa opracowania instrukcji bezpieczeństwa pożarowego dla budynków użyteczności publicznej  ( w rozumieniu  Rozporządzenia ministra Infrastruktury w sprawie warunków technicznych  jakim powinny odpowiadać budynki i ich usytuowanie z dn. 12 kwietnia 2002 r. Dz. U z 2015 r.  poz. 1422 z </w:t>
      </w:r>
      <w:proofErr w:type="spellStart"/>
      <w:r w:rsidR="005875D1">
        <w:t>późn</w:t>
      </w:r>
      <w:proofErr w:type="spellEnd"/>
      <w:r w:rsidR="005875D1">
        <w:t xml:space="preserve">. </w:t>
      </w:r>
      <w:proofErr w:type="spellStart"/>
      <w:r w:rsidR="005875D1">
        <w:t>zm</w:t>
      </w:r>
      <w:proofErr w:type="spellEnd"/>
      <w:r w:rsidR="005875D1">
        <w:t xml:space="preserve">) z załączeniem dowodów ( np. referencji, protokołu </w:t>
      </w:r>
      <w:proofErr w:type="gramStart"/>
      <w:r w:rsidR="005875D1">
        <w:t xml:space="preserve">odbioru) , </w:t>
      </w:r>
      <w:proofErr w:type="gramEnd"/>
      <w:r w:rsidR="005875D1">
        <w:t>że została należycie wykonana</w:t>
      </w:r>
    </w:p>
    <w:p w:rsidR="005875D1" w:rsidRDefault="005875D1" w:rsidP="003F4FF0">
      <w:pPr>
        <w:pStyle w:val="Akapitzlist"/>
      </w:pPr>
    </w:p>
    <w:p w:rsidR="007545B8" w:rsidRDefault="005875D1" w:rsidP="003F4FF0">
      <w:pPr>
        <w:pStyle w:val="Akapitzlist"/>
      </w:pPr>
      <w:r>
        <w:t xml:space="preserve">Zgodnie z </w:t>
      </w:r>
      <w:r w:rsidR="007545B8">
        <w:t xml:space="preserve">ustawą z dnia 24 sierpnia 1991 roku o ochronie </w:t>
      </w:r>
      <w:r w:rsidR="00615285">
        <w:t>ppoż.</w:t>
      </w:r>
      <w:r w:rsidR="007545B8">
        <w:t xml:space="preserve"> ( Dz. U z 2018 r. poz. 620 ) instrukcję </w:t>
      </w:r>
      <w:proofErr w:type="gramStart"/>
      <w:r w:rsidR="00615285">
        <w:t>ppoż.</w:t>
      </w:r>
      <w:r w:rsidR="007545B8">
        <w:t xml:space="preserve">  mogą</w:t>
      </w:r>
      <w:proofErr w:type="gramEnd"/>
      <w:r w:rsidR="007545B8">
        <w:t xml:space="preserve"> opracować osoby , które </w:t>
      </w:r>
      <w:r w:rsidR="007545B8">
        <w:br/>
        <w:t xml:space="preserve">- posiadają tytuł inżyniera bezpieczeństwa </w:t>
      </w:r>
      <w:r w:rsidR="00615285">
        <w:t>ppoż.</w:t>
      </w:r>
      <w:r w:rsidR="007545B8">
        <w:t xml:space="preserve">  lub tytuł zawodowy inżyniera pożarnictwa ,</w:t>
      </w:r>
      <w:r w:rsidR="007545B8">
        <w:br/>
        <w:t xml:space="preserve">- posiadają tytuł specjalisty ochrony </w:t>
      </w:r>
      <w:r w:rsidR="00615285">
        <w:t>ppoż.</w:t>
      </w:r>
      <w:r w:rsidR="007545B8">
        <w:t xml:space="preserve"> , i posiadają wyższe wykształcenie , </w:t>
      </w:r>
      <w:r w:rsidR="007545B8">
        <w:br/>
        <w:t>- uzyskały uznanie kwalifikacji do wykonywania zawodu inż. . pożarnictwa ,</w:t>
      </w:r>
      <w:r w:rsidR="007545B8">
        <w:br/>
        <w:t>- posiadają tytuł zawodowy technika pożarnictwa ,</w:t>
      </w:r>
      <w:r w:rsidR="007545B8">
        <w:br/>
        <w:t xml:space="preserve">- posiadają tytuł inspektora ochrony </w:t>
      </w:r>
      <w:r w:rsidR="00615285">
        <w:t>ppoż.</w:t>
      </w:r>
      <w:r w:rsidR="007545B8">
        <w:t xml:space="preserve"> , i posiadają co najmniej wyksztalcenie średnie,</w:t>
      </w:r>
      <w:r w:rsidR="007545B8">
        <w:br/>
        <w:t xml:space="preserve">- uzyskały uznanie kwalifikacji do wykonywania zawodu  technika </w:t>
      </w:r>
      <w:r w:rsidR="00615285">
        <w:t>ppoż.</w:t>
      </w:r>
    </w:p>
    <w:p w:rsidR="007545B8" w:rsidRDefault="007545B8" w:rsidP="003F4FF0">
      <w:pPr>
        <w:pStyle w:val="Akapitzlist"/>
      </w:pPr>
    </w:p>
    <w:p w:rsidR="007545B8" w:rsidRPr="007545B8" w:rsidRDefault="007545B8" w:rsidP="003F4FF0">
      <w:pPr>
        <w:pStyle w:val="Akapitzlist"/>
        <w:rPr>
          <w:b/>
        </w:rPr>
      </w:pPr>
      <w:r w:rsidRPr="007545B8">
        <w:rPr>
          <w:b/>
        </w:rPr>
        <w:t xml:space="preserve">Jednym kryterium wyboru jest – </w:t>
      </w:r>
      <w:proofErr w:type="gramStart"/>
      <w:r w:rsidRPr="007545B8">
        <w:rPr>
          <w:b/>
        </w:rPr>
        <w:t>cena  brutto</w:t>
      </w:r>
      <w:proofErr w:type="gramEnd"/>
      <w:r w:rsidRPr="007545B8">
        <w:rPr>
          <w:b/>
        </w:rPr>
        <w:t>.</w:t>
      </w:r>
    </w:p>
    <w:p w:rsidR="007545B8" w:rsidRDefault="007545B8" w:rsidP="003F4FF0">
      <w:pPr>
        <w:pStyle w:val="Akapitzlist"/>
      </w:pPr>
    </w:p>
    <w:p w:rsidR="007545B8" w:rsidRDefault="007545B8" w:rsidP="003F4FF0">
      <w:pPr>
        <w:pStyle w:val="Akapitzlist"/>
      </w:pPr>
      <w:r w:rsidRPr="00832993">
        <w:rPr>
          <w:b/>
        </w:rPr>
        <w:t xml:space="preserve">Ofertę należy złożyć do dnia 09.07.2021 </w:t>
      </w:r>
      <w:proofErr w:type="gramStart"/>
      <w:r w:rsidRPr="00832993">
        <w:rPr>
          <w:b/>
        </w:rPr>
        <w:t>roku  na</w:t>
      </w:r>
      <w:proofErr w:type="gramEnd"/>
      <w:r w:rsidRPr="00832993">
        <w:rPr>
          <w:b/>
        </w:rPr>
        <w:t xml:space="preserve"> adres </w:t>
      </w:r>
      <w:r w:rsidR="00832993" w:rsidRPr="00832993">
        <w:rPr>
          <w:b/>
        </w:rPr>
        <w:t>;</w:t>
      </w:r>
      <w:r w:rsidRPr="00832993">
        <w:rPr>
          <w:b/>
        </w:rPr>
        <w:br/>
      </w:r>
      <w:r>
        <w:t xml:space="preserve">Samodzielny Publiczny Zakład Opieki Zdrowotnej w Augustowie , 16-300 Augustów </w:t>
      </w:r>
      <w:r w:rsidR="00832993">
        <w:t xml:space="preserve">               </w:t>
      </w:r>
      <w:r>
        <w:t xml:space="preserve">ul. Szpitalna 12 </w:t>
      </w:r>
    </w:p>
    <w:p w:rsidR="005875D1" w:rsidRDefault="007545B8" w:rsidP="003F4FF0">
      <w:pPr>
        <w:pStyle w:val="Akapitzlist"/>
      </w:pPr>
      <w:r>
        <w:t xml:space="preserve"> </w:t>
      </w:r>
    </w:p>
    <w:p w:rsidR="007137AE" w:rsidRDefault="007137AE" w:rsidP="007137AE">
      <w:r>
        <w:t xml:space="preserve">   </w:t>
      </w:r>
    </w:p>
    <w:p w:rsidR="007137AE" w:rsidRPr="007137AE" w:rsidRDefault="007137AE" w:rsidP="007137AE">
      <w:pPr>
        <w:pStyle w:val="Akapitzlist"/>
        <w:ind w:left="1080"/>
      </w:pPr>
    </w:p>
    <w:sectPr w:rsidR="007137AE" w:rsidRPr="0071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C37"/>
    <w:multiLevelType w:val="hybridMultilevel"/>
    <w:tmpl w:val="3902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851"/>
    <w:multiLevelType w:val="hybridMultilevel"/>
    <w:tmpl w:val="3768DDD4"/>
    <w:lvl w:ilvl="0" w:tplc="771A85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9E"/>
    <w:rsid w:val="00260899"/>
    <w:rsid w:val="003F4FF0"/>
    <w:rsid w:val="005875D1"/>
    <w:rsid w:val="00615285"/>
    <w:rsid w:val="007137AE"/>
    <w:rsid w:val="007545B8"/>
    <w:rsid w:val="00832993"/>
    <w:rsid w:val="00A924C9"/>
    <w:rsid w:val="00B7009E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FC5A-48F7-48BD-A7E1-4F9A4D8F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2021-06-23T08:25:00Z</dcterms:created>
  <dcterms:modified xsi:type="dcterms:W3CDTF">2021-06-23T10:37:00Z</dcterms:modified>
</cp:coreProperties>
</file>